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11286F" w:rsidRDefault="00C479A2" w:rsidP="0010365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86F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:rsidR="00C479A2" w:rsidRPr="0011286F" w:rsidRDefault="00C479A2" w:rsidP="00CB5F9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86F">
        <w:rPr>
          <w:rFonts w:ascii="Times New Roman" w:hAnsi="Times New Roman" w:cs="Times New Roman"/>
          <w:b/>
          <w:sz w:val="24"/>
          <w:szCs w:val="24"/>
        </w:rPr>
        <w:t>заседания межведомственного Совета при главе города Покачи по противодействию коррупции</w:t>
      </w:r>
      <w:r w:rsidR="00110429">
        <w:rPr>
          <w:rFonts w:ascii="Times New Roman" w:hAnsi="Times New Roman" w:cs="Times New Roman"/>
          <w:b/>
          <w:sz w:val="24"/>
          <w:szCs w:val="24"/>
        </w:rPr>
        <w:t xml:space="preserve"> на 30.06.2021</w:t>
      </w:r>
      <w:bookmarkStart w:id="0" w:name="_GoBack"/>
      <w:bookmarkEnd w:id="0"/>
    </w:p>
    <w:p w:rsidR="00C479A2" w:rsidRPr="0011286F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="00103656" w:rsidRPr="0011286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Pr="0011286F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4"/>
        <w:tblW w:w="14992" w:type="dxa"/>
        <w:tblLayout w:type="fixed"/>
        <w:tblLook w:val="04A0" w:firstRow="1" w:lastRow="0" w:firstColumn="1" w:lastColumn="0" w:noHBand="0" w:noVBand="1"/>
      </w:tblPr>
      <w:tblGrid>
        <w:gridCol w:w="392"/>
        <w:gridCol w:w="5670"/>
        <w:gridCol w:w="4678"/>
        <w:gridCol w:w="4252"/>
      </w:tblGrid>
      <w:tr w:rsidR="0011286F" w:rsidRPr="0011286F" w:rsidTr="003202DB">
        <w:tc>
          <w:tcPr>
            <w:tcW w:w="392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№</w:t>
            </w:r>
          </w:p>
        </w:tc>
        <w:tc>
          <w:tcPr>
            <w:tcW w:w="5670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Вопросы, рассматриваемые на заседании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Докладчик</w:t>
            </w:r>
          </w:p>
        </w:tc>
        <w:tc>
          <w:tcPr>
            <w:tcW w:w="4252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Изменения </w:t>
            </w:r>
          </w:p>
        </w:tc>
      </w:tr>
      <w:tr w:rsidR="0011286F" w:rsidRPr="0011286F" w:rsidTr="003202DB">
        <w:tc>
          <w:tcPr>
            <w:tcW w:w="392" w:type="dxa"/>
          </w:tcPr>
          <w:p w:rsidR="00103656" w:rsidRPr="0011286F" w:rsidRDefault="00087E7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1</w:t>
            </w:r>
          </w:p>
        </w:tc>
        <w:tc>
          <w:tcPr>
            <w:tcW w:w="5670" w:type="dxa"/>
          </w:tcPr>
          <w:p w:rsidR="00103656" w:rsidRPr="0011286F" w:rsidRDefault="00087E76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rFonts w:eastAsia="Arial Unicode MS"/>
                <w:kern w:val="1"/>
                <w:sz w:val="22"/>
                <w:szCs w:val="22"/>
              </w:rPr>
              <w:t>Об итогах антикоррупционной экспертизы муниципальных нормативных правовых актов администрации города Покачи, Думы города Покачи</w:t>
            </w:r>
            <w:r w:rsidR="00103656" w:rsidRPr="0011286F">
              <w:rPr>
                <w:rFonts w:eastAsia="Arial Unicode MS"/>
                <w:kern w:val="1"/>
                <w:sz w:val="22"/>
                <w:szCs w:val="22"/>
              </w:rPr>
              <w:t xml:space="preserve"> </w:t>
            </w:r>
            <w:r w:rsidR="00103656" w:rsidRPr="0011286F">
              <w:rPr>
                <w:i/>
                <w:sz w:val="22"/>
                <w:szCs w:val="22"/>
              </w:rPr>
              <w:t>(в соответствии</w:t>
            </w:r>
            <w:r w:rsidRPr="0011286F">
              <w:rPr>
                <w:i/>
                <w:sz w:val="22"/>
                <w:szCs w:val="22"/>
              </w:rPr>
              <w:t xml:space="preserve">  с планом работы Совета на 2021</w:t>
            </w:r>
            <w:r w:rsidR="00103656"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both"/>
              <w:rPr>
                <w:i/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Куляну Наталья Михайловн</w:t>
            </w:r>
            <w:proofErr w:type="gramStart"/>
            <w:r w:rsidRPr="0011286F">
              <w:rPr>
                <w:sz w:val="22"/>
                <w:szCs w:val="22"/>
              </w:rPr>
              <w:t>а-</w:t>
            </w:r>
            <w:proofErr w:type="gramEnd"/>
            <w:r w:rsidRPr="0011286F">
              <w:rPr>
                <w:sz w:val="22"/>
                <w:szCs w:val="22"/>
              </w:rPr>
              <w:t xml:space="preserve"> </w:t>
            </w:r>
            <w:r w:rsidRPr="0011286F">
              <w:rPr>
                <w:i/>
                <w:sz w:val="22"/>
                <w:szCs w:val="22"/>
              </w:rPr>
              <w:t xml:space="preserve">начальник контрольно-правового управления администрации города </w:t>
            </w:r>
          </w:p>
          <w:p w:rsidR="00103656" w:rsidRPr="0011286F" w:rsidRDefault="00087E76" w:rsidP="00015EF6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11286F">
              <w:rPr>
                <w:rFonts w:ascii="Times New Roman" w:hAnsi="Times New Roman" w:cs="Times New Roman"/>
                <w:sz w:val="22"/>
                <w:szCs w:val="22"/>
              </w:rPr>
              <w:t>Руденко Александр Степанович</w:t>
            </w:r>
            <w:r w:rsidR="00015EF6" w:rsidRPr="0011286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gramStart"/>
            <w:r w:rsidR="0058548B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–</w:t>
            </w:r>
            <w:r w:rsidR="00015EF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п</w:t>
            </w:r>
            <w:proofErr w:type="gramEnd"/>
            <w:r w:rsidR="00015EF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редседатель</w:t>
            </w:r>
            <w:r w:rsidR="00103656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Думы города Покачи</w:t>
            </w:r>
          </w:p>
        </w:tc>
        <w:tc>
          <w:tcPr>
            <w:tcW w:w="4252" w:type="dxa"/>
          </w:tcPr>
          <w:p w:rsidR="00103656" w:rsidRPr="0011286F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11286F" w:rsidRPr="0011286F" w:rsidTr="003202DB">
        <w:tc>
          <w:tcPr>
            <w:tcW w:w="392" w:type="dxa"/>
          </w:tcPr>
          <w:p w:rsidR="00015EF6" w:rsidRPr="0011286F" w:rsidRDefault="00087E7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2</w:t>
            </w:r>
          </w:p>
        </w:tc>
        <w:tc>
          <w:tcPr>
            <w:tcW w:w="5670" w:type="dxa"/>
          </w:tcPr>
          <w:p w:rsidR="00015EF6" w:rsidRPr="0011286F" w:rsidRDefault="00087E76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О результатах </w:t>
            </w:r>
            <w:proofErr w:type="gramStart"/>
            <w:r w:rsidRPr="0011286F">
              <w:rPr>
                <w:sz w:val="22"/>
                <w:szCs w:val="22"/>
              </w:rPr>
              <w:t>обеспечения функционирования официального сайта Думы города</w:t>
            </w:r>
            <w:proofErr w:type="gramEnd"/>
            <w:r w:rsidRPr="0011286F">
              <w:rPr>
                <w:sz w:val="22"/>
                <w:szCs w:val="22"/>
              </w:rPr>
              <w:t xml:space="preserve"> Покачи в соответствии с Федеральным законом от 09.02.2009 №8-ФЗ «Об обеспечении доступа к информации о деятельности государственных органов и органов местного самоуправления» в целях размещения информации о реализации антикоррупционного законодательства</w:t>
            </w:r>
          </w:p>
          <w:p w:rsidR="00087E76" w:rsidRPr="0011286F" w:rsidRDefault="00087E76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015EF6" w:rsidRPr="0011286F" w:rsidRDefault="00E45A7E" w:rsidP="0099241C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Руденко Александр Степанович </w:t>
            </w:r>
            <w:proofErr w:type="gramStart"/>
            <w:r w:rsidRPr="0011286F">
              <w:rPr>
                <w:i/>
                <w:sz w:val="22"/>
                <w:szCs w:val="22"/>
              </w:rPr>
              <w:t>–п</w:t>
            </w:r>
            <w:proofErr w:type="gramEnd"/>
            <w:r w:rsidRPr="0011286F">
              <w:rPr>
                <w:i/>
                <w:sz w:val="22"/>
                <w:szCs w:val="22"/>
              </w:rPr>
              <w:t>редседатель Думы города Покачи</w:t>
            </w:r>
          </w:p>
        </w:tc>
        <w:tc>
          <w:tcPr>
            <w:tcW w:w="4252" w:type="dxa"/>
          </w:tcPr>
          <w:p w:rsidR="00015EF6" w:rsidRPr="0011286F" w:rsidRDefault="00015EF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11286F" w:rsidRPr="0011286F" w:rsidTr="003202DB">
        <w:tc>
          <w:tcPr>
            <w:tcW w:w="392" w:type="dxa"/>
          </w:tcPr>
          <w:p w:rsidR="00103656" w:rsidRPr="0011286F" w:rsidRDefault="00E45A7E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3</w:t>
            </w:r>
          </w:p>
        </w:tc>
        <w:tc>
          <w:tcPr>
            <w:tcW w:w="5670" w:type="dxa"/>
          </w:tcPr>
          <w:p w:rsidR="00103656" w:rsidRPr="0011286F" w:rsidRDefault="00015EF6" w:rsidP="00D46BD0">
            <w:pPr>
              <w:jc w:val="both"/>
              <w:rPr>
                <w:rFonts w:eastAsia="Arial" w:cs="Arial"/>
                <w:sz w:val="22"/>
                <w:szCs w:val="22"/>
                <w:lang w:eastAsia="ar-SA"/>
              </w:rPr>
            </w:pPr>
            <w:r w:rsidRPr="0011286F">
              <w:rPr>
                <w:rFonts w:eastAsia="Arial" w:cs="Arial"/>
                <w:sz w:val="22"/>
                <w:szCs w:val="22"/>
                <w:lang w:eastAsia="ar-SA"/>
              </w:rPr>
              <w:t xml:space="preserve">О результатах общественного обсуждения  членами общественного совета в сфере управления муниципальными финансами годового отчета об исполнении бюджета города Покачи за </w:t>
            </w:r>
            <w:r w:rsidR="00E45A7E" w:rsidRPr="0011286F">
              <w:rPr>
                <w:rFonts w:eastAsia="Arial" w:cs="Arial"/>
                <w:sz w:val="22"/>
                <w:szCs w:val="22"/>
                <w:lang w:eastAsia="ar-SA"/>
              </w:rPr>
              <w:t>2020</w:t>
            </w:r>
            <w:r w:rsidRPr="0011286F">
              <w:rPr>
                <w:rFonts w:eastAsia="Arial" w:cs="Arial"/>
                <w:sz w:val="22"/>
                <w:szCs w:val="22"/>
                <w:lang w:eastAsia="ar-SA"/>
              </w:rPr>
              <w:t xml:space="preserve"> год</w:t>
            </w:r>
          </w:p>
          <w:p w:rsidR="00015EF6" w:rsidRPr="0011286F" w:rsidRDefault="00015EF6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 xml:space="preserve">(в соответствии </w:t>
            </w:r>
            <w:r w:rsidR="00E45A7E" w:rsidRPr="0011286F">
              <w:rPr>
                <w:i/>
                <w:sz w:val="22"/>
                <w:szCs w:val="22"/>
              </w:rPr>
              <w:t xml:space="preserve"> с планом работы Совета на 2021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99241C" w:rsidRPr="0011286F" w:rsidRDefault="00E45A7E" w:rsidP="0099241C">
            <w:pPr>
              <w:jc w:val="both"/>
              <w:rPr>
                <w:i/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Ходулапова Алена Евгеньевна -</w:t>
            </w:r>
            <w:r w:rsidRPr="0011286F">
              <w:rPr>
                <w:i/>
                <w:sz w:val="22"/>
                <w:szCs w:val="22"/>
              </w:rPr>
              <w:t xml:space="preserve"> первый заместитель главы города Покачи</w:t>
            </w:r>
          </w:p>
          <w:p w:rsidR="00103656" w:rsidRPr="0011286F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252" w:type="dxa"/>
          </w:tcPr>
          <w:p w:rsidR="00103656" w:rsidRPr="0011286F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11286F" w:rsidRPr="0011286F" w:rsidTr="003202DB">
        <w:tc>
          <w:tcPr>
            <w:tcW w:w="392" w:type="dxa"/>
          </w:tcPr>
          <w:p w:rsidR="00E45A7E" w:rsidRPr="0011286F" w:rsidRDefault="00AA177F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4</w:t>
            </w:r>
          </w:p>
        </w:tc>
        <w:tc>
          <w:tcPr>
            <w:tcW w:w="5670" w:type="dxa"/>
          </w:tcPr>
          <w:p w:rsidR="00E45A7E" w:rsidRPr="0011286F" w:rsidRDefault="00E45A7E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О повышении эффективности антикоррупционной работы в части  реализации мероприятий по профилактике коррупции в сфере жилищно-коммунального хозяйства.</w:t>
            </w:r>
          </w:p>
          <w:p w:rsidR="00E45A7E" w:rsidRPr="0011286F" w:rsidRDefault="00E45A7E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2021 год)</w:t>
            </w:r>
          </w:p>
        </w:tc>
        <w:tc>
          <w:tcPr>
            <w:tcW w:w="4678" w:type="dxa"/>
          </w:tcPr>
          <w:p w:rsidR="00E45A7E" w:rsidRPr="0011286F" w:rsidRDefault="00E45A7E" w:rsidP="00E45A7E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Андрусенко Антон Викторович - </w:t>
            </w:r>
            <w:r w:rsidRPr="0011286F">
              <w:rPr>
                <w:i/>
                <w:sz w:val="22"/>
                <w:szCs w:val="22"/>
              </w:rPr>
              <w:t>начальник управления жилищно-коммунального хозяйства администрации города Покачи</w:t>
            </w:r>
          </w:p>
        </w:tc>
        <w:tc>
          <w:tcPr>
            <w:tcW w:w="4252" w:type="dxa"/>
          </w:tcPr>
          <w:p w:rsidR="00E45A7E" w:rsidRPr="0011286F" w:rsidRDefault="00E45A7E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103656" w:rsidRPr="0089207E" w:rsidTr="003202DB">
        <w:tc>
          <w:tcPr>
            <w:tcW w:w="392" w:type="dxa"/>
          </w:tcPr>
          <w:p w:rsidR="00103656" w:rsidRPr="0089207E" w:rsidRDefault="00037890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5670" w:type="dxa"/>
          </w:tcPr>
          <w:p w:rsidR="00015EF6" w:rsidRPr="00037890" w:rsidRDefault="004D12BA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О работе Комиссии по соблюдению требований к служебному поведению муниципальных служащих и урегулированию конфликта интересов</w:t>
            </w:r>
            <w:r w:rsidR="00037890" w:rsidRPr="00037890">
              <w:rPr>
                <w:sz w:val="22"/>
                <w:szCs w:val="22"/>
              </w:rPr>
              <w:t>; об эффективности кадровой работы в части анализа сведений о должностных лицах в целях выявления возможного конфликта ин</w:t>
            </w:r>
            <w:r w:rsidR="00037890">
              <w:rPr>
                <w:sz w:val="22"/>
                <w:szCs w:val="22"/>
              </w:rPr>
              <w:t>т</w:t>
            </w:r>
            <w:r w:rsidR="00037890" w:rsidRPr="00037890">
              <w:rPr>
                <w:sz w:val="22"/>
                <w:szCs w:val="22"/>
              </w:rPr>
              <w:t>ересов</w:t>
            </w:r>
          </w:p>
          <w:p w:rsidR="00103656" w:rsidRPr="00037890" w:rsidRDefault="00103656" w:rsidP="00037890">
            <w:pPr>
              <w:jc w:val="both"/>
              <w:rPr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 xml:space="preserve">(в соответствии  с планом работы </w:t>
            </w:r>
            <w:r w:rsidR="00015EF6" w:rsidRPr="00037890">
              <w:rPr>
                <w:i/>
                <w:sz w:val="22"/>
                <w:szCs w:val="22"/>
              </w:rPr>
              <w:t>Совета на 202</w:t>
            </w:r>
            <w:r w:rsidR="00037890" w:rsidRPr="00037890">
              <w:rPr>
                <w:i/>
                <w:sz w:val="22"/>
                <w:szCs w:val="22"/>
              </w:rPr>
              <w:t>1</w:t>
            </w:r>
            <w:r w:rsidRPr="00037890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103656" w:rsidRPr="00037890" w:rsidRDefault="00037890" w:rsidP="00037890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 xml:space="preserve">Фортуна Елена Ивановна – </w:t>
            </w:r>
            <w:r w:rsidRPr="00037890">
              <w:rPr>
                <w:i/>
                <w:sz w:val="22"/>
                <w:szCs w:val="22"/>
              </w:rPr>
              <w:t xml:space="preserve">начальник управления по кадрам и делопроизводству </w:t>
            </w:r>
            <w:r w:rsidR="00103656" w:rsidRPr="00037890">
              <w:rPr>
                <w:i/>
                <w:sz w:val="22"/>
                <w:szCs w:val="22"/>
              </w:rPr>
              <w:t>администрации города Покачи</w:t>
            </w:r>
          </w:p>
        </w:tc>
        <w:tc>
          <w:tcPr>
            <w:tcW w:w="4252" w:type="dxa"/>
          </w:tcPr>
          <w:p w:rsidR="00103656" w:rsidRPr="0089207E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103656" w:rsidRPr="0089207E" w:rsidTr="003202DB">
        <w:tc>
          <w:tcPr>
            <w:tcW w:w="392" w:type="dxa"/>
          </w:tcPr>
          <w:p w:rsidR="00103656" w:rsidRPr="0089207E" w:rsidRDefault="00037890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5670" w:type="dxa"/>
          </w:tcPr>
          <w:p w:rsidR="00103656" w:rsidRPr="00037890" w:rsidRDefault="00103656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rFonts w:eastAsia="Arial Unicode MS"/>
                <w:kern w:val="1"/>
                <w:sz w:val="22"/>
                <w:szCs w:val="22"/>
              </w:rPr>
              <w:t xml:space="preserve"> </w:t>
            </w:r>
            <w:r w:rsidR="002E2252" w:rsidRPr="00037890">
              <w:rPr>
                <w:rFonts w:eastAsia="Arial Unicode MS"/>
                <w:kern w:val="1"/>
                <w:sz w:val="22"/>
                <w:szCs w:val="22"/>
              </w:rPr>
              <w:t xml:space="preserve">О </w:t>
            </w:r>
            <w:r w:rsidR="00037890" w:rsidRPr="00037890">
              <w:rPr>
                <w:rFonts w:eastAsia="Arial Unicode MS"/>
                <w:kern w:val="1"/>
                <w:sz w:val="22"/>
                <w:szCs w:val="22"/>
              </w:rPr>
              <w:t>выполнении</w:t>
            </w:r>
            <w:r w:rsidR="002E2252" w:rsidRPr="00037890">
              <w:rPr>
                <w:rFonts w:eastAsia="Arial Unicode MS"/>
                <w:kern w:val="1"/>
                <w:sz w:val="22"/>
                <w:szCs w:val="22"/>
              </w:rPr>
              <w:t xml:space="preserve"> протокольных решений межведомственного Совета при главе города Покачи по противодействию коррупции</w:t>
            </w:r>
          </w:p>
          <w:p w:rsidR="002E2252" w:rsidRPr="00037890" w:rsidRDefault="002E2252" w:rsidP="0003789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 w:rsidR="00037890" w:rsidRPr="00037890">
              <w:rPr>
                <w:i/>
                <w:sz w:val="22"/>
                <w:szCs w:val="22"/>
              </w:rPr>
              <w:t>1</w:t>
            </w:r>
            <w:r w:rsidRPr="00037890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103656" w:rsidRPr="00037890" w:rsidRDefault="00103656" w:rsidP="00D46BD0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Алексеевна-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4252" w:type="dxa"/>
          </w:tcPr>
          <w:p w:rsidR="00103656" w:rsidRPr="0089207E" w:rsidRDefault="00103656" w:rsidP="00D46BD0">
            <w:pPr>
              <w:jc w:val="both"/>
              <w:rPr>
                <w:sz w:val="22"/>
                <w:szCs w:val="22"/>
              </w:rPr>
            </w:pPr>
          </w:p>
        </w:tc>
      </w:tr>
    </w:tbl>
    <w:p w:rsidR="00C479A2" w:rsidRDefault="00C479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419" w:rsidRDefault="00247419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860F51" w:rsidRDefault="00B34236" w:rsidP="00B34236">
      <w:pPr>
        <w:suppressAutoHyphens/>
        <w:jc w:val="center"/>
        <w:rPr>
          <w:b/>
          <w:lang w:eastAsia="ar-SA"/>
        </w:rPr>
      </w:pPr>
      <w:r w:rsidRPr="00B34236">
        <w:rPr>
          <w:b/>
          <w:lang w:eastAsia="ar-SA"/>
        </w:rPr>
        <w:t>Состав межведомственного Совета по противодействию коррупции</w:t>
      </w:r>
    </w:p>
    <w:p w:rsidR="00DF7D43" w:rsidRDefault="00DF7D43" w:rsidP="00B34236">
      <w:pPr>
        <w:suppressAutoHyphens/>
        <w:jc w:val="center"/>
        <w:rPr>
          <w:b/>
          <w:lang w:eastAsia="ar-S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17"/>
        <w:gridCol w:w="7655"/>
        <w:gridCol w:w="6597"/>
      </w:tblGrid>
      <w:tr w:rsidR="00DF7D43" w:rsidTr="00DF7D43">
        <w:tc>
          <w:tcPr>
            <w:tcW w:w="81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 xml:space="preserve">№ </w:t>
            </w:r>
            <w:proofErr w:type="gramStart"/>
            <w:r>
              <w:rPr>
                <w:b/>
                <w:lang w:eastAsia="ar-SA"/>
              </w:rPr>
              <w:t>п</w:t>
            </w:r>
            <w:proofErr w:type="gramEnd"/>
            <w:r>
              <w:rPr>
                <w:b/>
                <w:lang w:eastAsia="ar-SA"/>
              </w:rPr>
              <w:t>/п</w:t>
            </w:r>
          </w:p>
        </w:tc>
        <w:tc>
          <w:tcPr>
            <w:tcW w:w="7655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Ф.И.О.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  <w:r>
              <w:rPr>
                <w:b/>
                <w:lang w:eastAsia="ar-SA"/>
              </w:rPr>
              <w:t>Отметка о присутствии на заседании</w:t>
            </w: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1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F87127">
              <w:rPr>
                <w:sz w:val="28"/>
                <w:szCs w:val="28"/>
              </w:rPr>
              <w:t>Кулешевич Елена Алексеевна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2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F87127">
              <w:rPr>
                <w:sz w:val="28"/>
                <w:szCs w:val="28"/>
              </w:rPr>
              <w:t>Ходулапова Алена Евгеньевна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3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Вафин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Наиль Шамильевич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4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Гвоздь Галина Дмитриевна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5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F87127">
              <w:rPr>
                <w:sz w:val="28"/>
                <w:szCs w:val="28"/>
              </w:rPr>
              <w:t>Куляну Наталья Михайловна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6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F87127">
              <w:rPr>
                <w:sz w:val="28"/>
                <w:szCs w:val="28"/>
              </w:rPr>
              <w:t>Кузнецова Лариса Михайловна</w:t>
            </w:r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DF7D43" w:rsidTr="00DF7D43">
        <w:tc>
          <w:tcPr>
            <w:tcW w:w="817" w:type="dxa"/>
          </w:tcPr>
          <w:p w:rsidR="00DF7D43" w:rsidRPr="00392CA3" w:rsidRDefault="00392CA3" w:rsidP="00B34236">
            <w:pPr>
              <w:suppressAutoHyphens/>
              <w:jc w:val="center"/>
              <w:rPr>
                <w:lang w:eastAsia="ar-SA"/>
              </w:rPr>
            </w:pPr>
            <w:r w:rsidRPr="00392CA3">
              <w:rPr>
                <w:lang w:eastAsia="ar-SA"/>
              </w:rPr>
              <w:t>7</w:t>
            </w:r>
          </w:p>
        </w:tc>
        <w:tc>
          <w:tcPr>
            <w:tcW w:w="7655" w:type="dxa"/>
          </w:tcPr>
          <w:p w:rsidR="00DF7D43" w:rsidRPr="00F87127" w:rsidRDefault="00F87127" w:rsidP="00F87127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 w:rsidRPr="00F87127">
              <w:rPr>
                <w:sz w:val="28"/>
                <w:szCs w:val="28"/>
              </w:rPr>
              <w:t>Сабитов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F87127">
              <w:rPr>
                <w:sz w:val="28"/>
                <w:szCs w:val="28"/>
              </w:rPr>
              <w:t xml:space="preserve">Эльвир </w:t>
            </w:r>
            <w:proofErr w:type="spellStart"/>
            <w:r w:rsidRPr="00F87127">
              <w:rPr>
                <w:sz w:val="28"/>
                <w:szCs w:val="28"/>
              </w:rPr>
              <w:t>Линадович</w:t>
            </w:r>
            <w:proofErr w:type="spellEnd"/>
          </w:p>
        </w:tc>
        <w:tc>
          <w:tcPr>
            <w:tcW w:w="6597" w:type="dxa"/>
          </w:tcPr>
          <w:p w:rsidR="00DF7D43" w:rsidRDefault="00DF7D43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F87127" w:rsidTr="00DF7D43">
        <w:tc>
          <w:tcPr>
            <w:tcW w:w="817" w:type="dxa"/>
          </w:tcPr>
          <w:p w:rsidR="00F87127" w:rsidRPr="00392CA3" w:rsidRDefault="00F71AAB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8</w:t>
            </w:r>
          </w:p>
        </w:tc>
        <w:tc>
          <w:tcPr>
            <w:tcW w:w="7655" w:type="dxa"/>
          </w:tcPr>
          <w:p w:rsidR="00F87127" w:rsidRPr="00110429" w:rsidRDefault="00F87127" w:rsidP="00F87127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110429">
              <w:rPr>
                <w:sz w:val="28"/>
                <w:szCs w:val="28"/>
              </w:rPr>
              <w:t>Халиуллин Альберт Рафаилович</w:t>
            </w:r>
          </w:p>
        </w:tc>
        <w:tc>
          <w:tcPr>
            <w:tcW w:w="6597" w:type="dxa"/>
          </w:tcPr>
          <w:p w:rsidR="00F87127" w:rsidRDefault="00F87127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F87127" w:rsidTr="00DF7D43">
        <w:tc>
          <w:tcPr>
            <w:tcW w:w="817" w:type="dxa"/>
          </w:tcPr>
          <w:p w:rsidR="00F87127" w:rsidRPr="00392CA3" w:rsidRDefault="00F71AAB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9</w:t>
            </w:r>
          </w:p>
        </w:tc>
        <w:tc>
          <w:tcPr>
            <w:tcW w:w="7655" w:type="dxa"/>
          </w:tcPr>
          <w:p w:rsidR="00F87127" w:rsidRPr="00110429" w:rsidRDefault="00F87127" w:rsidP="00F87127">
            <w:pPr>
              <w:spacing w:line="276" w:lineRule="auto"/>
              <w:jc w:val="both"/>
              <w:rPr>
                <w:rFonts w:eastAsia="Lucida Sans Unicode" w:cs="Mangal"/>
                <w:b/>
                <w:kern w:val="1"/>
                <w:sz w:val="28"/>
                <w:szCs w:val="28"/>
                <w:lang w:eastAsia="hi-IN" w:bidi="hi-IN"/>
              </w:rPr>
            </w:pPr>
            <w:r w:rsidRPr="00110429">
              <w:rPr>
                <w:rFonts w:eastAsia="Lucida Sans Unicode" w:cs="Mangal"/>
                <w:b/>
                <w:kern w:val="1"/>
                <w:sz w:val="28"/>
                <w:szCs w:val="28"/>
                <w:lang w:eastAsia="hi-IN" w:bidi="hi-IN"/>
              </w:rPr>
              <w:t>Бондаренко Артем Андреевич</w:t>
            </w:r>
          </w:p>
        </w:tc>
        <w:tc>
          <w:tcPr>
            <w:tcW w:w="6597" w:type="dxa"/>
          </w:tcPr>
          <w:p w:rsidR="00F87127" w:rsidRDefault="00F87127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F87127" w:rsidTr="00DF7D43">
        <w:tc>
          <w:tcPr>
            <w:tcW w:w="817" w:type="dxa"/>
          </w:tcPr>
          <w:p w:rsidR="00F87127" w:rsidRPr="00392CA3" w:rsidRDefault="00F71AAB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10</w:t>
            </w:r>
          </w:p>
        </w:tc>
        <w:tc>
          <w:tcPr>
            <w:tcW w:w="7655" w:type="dxa"/>
          </w:tcPr>
          <w:p w:rsidR="00F87127" w:rsidRPr="00F87127" w:rsidRDefault="00F87127" w:rsidP="00F87127">
            <w:pPr>
              <w:spacing w:line="276" w:lineRule="auto"/>
              <w:jc w:val="both"/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</w:pPr>
            <w:proofErr w:type="spellStart"/>
            <w:r w:rsidRPr="00F87127"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  <w:t>Планкина</w:t>
            </w:r>
            <w:proofErr w:type="spellEnd"/>
            <w:r w:rsidRPr="00F87127"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  <w:t xml:space="preserve"> Елена Григорьевна</w:t>
            </w:r>
          </w:p>
        </w:tc>
        <w:tc>
          <w:tcPr>
            <w:tcW w:w="6597" w:type="dxa"/>
          </w:tcPr>
          <w:p w:rsidR="00F87127" w:rsidRDefault="00F87127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F87127" w:rsidTr="00DF7D43">
        <w:tc>
          <w:tcPr>
            <w:tcW w:w="817" w:type="dxa"/>
          </w:tcPr>
          <w:p w:rsidR="00F87127" w:rsidRPr="00392CA3" w:rsidRDefault="00F71AAB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11</w:t>
            </w:r>
          </w:p>
        </w:tc>
        <w:tc>
          <w:tcPr>
            <w:tcW w:w="7655" w:type="dxa"/>
          </w:tcPr>
          <w:p w:rsidR="00F87127" w:rsidRPr="00F87127" w:rsidRDefault="00087E76" w:rsidP="00F87127">
            <w:pPr>
              <w:spacing w:line="276" w:lineRule="auto"/>
              <w:jc w:val="both"/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</w:pPr>
            <w:proofErr w:type="spellStart"/>
            <w:r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  <w:t>Ишемьярова</w:t>
            </w:r>
            <w:proofErr w:type="spellEnd"/>
            <w:r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  <w:t xml:space="preserve"> Лилия </w:t>
            </w:r>
            <w:proofErr w:type="spellStart"/>
            <w:r>
              <w:rPr>
                <w:rFonts w:eastAsia="Lucida Sans Unicode" w:cs="Mangal"/>
                <w:kern w:val="1"/>
                <w:sz w:val="28"/>
                <w:szCs w:val="28"/>
                <w:lang w:eastAsia="hi-IN" w:bidi="hi-IN"/>
              </w:rPr>
              <w:t>Фаритовна</w:t>
            </w:r>
            <w:proofErr w:type="spellEnd"/>
          </w:p>
        </w:tc>
        <w:tc>
          <w:tcPr>
            <w:tcW w:w="6597" w:type="dxa"/>
          </w:tcPr>
          <w:p w:rsidR="00F87127" w:rsidRDefault="00F87127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F71AAB" w:rsidTr="00DF7D43">
        <w:tc>
          <w:tcPr>
            <w:tcW w:w="817" w:type="dxa"/>
          </w:tcPr>
          <w:p w:rsidR="00F71AAB" w:rsidRDefault="00F71AAB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12</w:t>
            </w:r>
          </w:p>
        </w:tc>
        <w:tc>
          <w:tcPr>
            <w:tcW w:w="7655" w:type="dxa"/>
          </w:tcPr>
          <w:p w:rsidR="00F71AAB" w:rsidRPr="00F71AAB" w:rsidRDefault="00087E76" w:rsidP="00CA5B6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Руденко Але</w:t>
            </w:r>
            <w:r w:rsidR="00110429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сандр Степанович</w:t>
            </w:r>
          </w:p>
        </w:tc>
        <w:tc>
          <w:tcPr>
            <w:tcW w:w="6597" w:type="dxa"/>
          </w:tcPr>
          <w:p w:rsidR="00F71AAB" w:rsidRDefault="00F71AAB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CA5B64" w:rsidTr="00DF7D43">
        <w:tc>
          <w:tcPr>
            <w:tcW w:w="817" w:type="dxa"/>
          </w:tcPr>
          <w:p w:rsidR="00CA5B64" w:rsidRDefault="00CA5B64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13</w:t>
            </w:r>
          </w:p>
        </w:tc>
        <w:tc>
          <w:tcPr>
            <w:tcW w:w="7655" w:type="dxa"/>
          </w:tcPr>
          <w:p w:rsidR="00CA5B64" w:rsidRPr="00F71AAB" w:rsidRDefault="00CA5B64" w:rsidP="00F71A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Бочкова Анна Сергеевна</w:t>
            </w:r>
          </w:p>
        </w:tc>
        <w:tc>
          <w:tcPr>
            <w:tcW w:w="6597" w:type="dxa"/>
          </w:tcPr>
          <w:p w:rsidR="00CA5B64" w:rsidRDefault="00CA5B64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  <w:tr w:rsidR="00CA5B64" w:rsidTr="00DF7D43">
        <w:tc>
          <w:tcPr>
            <w:tcW w:w="817" w:type="dxa"/>
          </w:tcPr>
          <w:p w:rsidR="00CA5B64" w:rsidRDefault="00CA5B64" w:rsidP="00B34236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14</w:t>
            </w:r>
          </w:p>
        </w:tc>
        <w:tc>
          <w:tcPr>
            <w:tcW w:w="7655" w:type="dxa"/>
          </w:tcPr>
          <w:p w:rsidR="00CA5B64" w:rsidRPr="001615B0" w:rsidRDefault="001615B0" w:rsidP="00F71AAB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</w:rPr>
            </w:pPr>
            <w:r w:rsidRPr="001615B0">
              <w:rPr>
                <w:sz w:val="28"/>
                <w:szCs w:val="28"/>
              </w:rPr>
              <w:t>Кузьмина Лариса Сергеевна</w:t>
            </w:r>
          </w:p>
        </w:tc>
        <w:tc>
          <w:tcPr>
            <w:tcW w:w="6597" w:type="dxa"/>
          </w:tcPr>
          <w:p w:rsidR="00CA5B64" w:rsidRDefault="00CA5B64" w:rsidP="00B34236">
            <w:pPr>
              <w:suppressAutoHyphens/>
              <w:jc w:val="center"/>
              <w:rPr>
                <w:b/>
                <w:lang w:eastAsia="ar-SA"/>
              </w:rPr>
            </w:pPr>
          </w:p>
        </w:tc>
      </w:tr>
    </w:tbl>
    <w:p w:rsidR="00B34236" w:rsidRPr="00B34236" w:rsidRDefault="00B34236" w:rsidP="00B34236">
      <w:pPr>
        <w:suppressAutoHyphens/>
        <w:jc w:val="center"/>
        <w:rPr>
          <w:b/>
          <w:lang w:eastAsia="ar-SA"/>
        </w:rPr>
      </w:pPr>
    </w:p>
    <w:p w:rsidR="00247419" w:rsidRPr="00247419" w:rsidRDefault="00247419" w:rsidP="0024741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247419" w:rsidRPr="00247419" w:rsidSect="0089207E">
      <w:pgSz w:w="16838" w:h="11906" w:orient="landscape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2"/>
    <w:rsid w:val="0000766A"/>
    <w:rsid w:val="00015EF6"/>
    <w:rsid w:val="00037890"/>
    <w:rsid w:val="00087E76"/>
    <w:rsid w:val="000C6556"/>
    <w:rsid w:val="00103656"/>
    <w:rsid w:val="00110429"/>
    <w:rsid w:val="0011286F"/>
    <w:rsid w:val="00132A0C"/>
    <w:rsid w:val="001615B0"/>
    <w:rsid w:val="00172B44"/>
    <w:rsid w:val="001F142B"/>
    <w:rsid w:val="001F3B12"/>
    <w:rsid w:val="00204199"/>
    <w:rsid w:val="00247419"/>
    <w:rsid w:val="002E2252"/>
    <w:rsid w:val="00316B5D"/>
    <w:rsid w:val="003202DB"/>
    <w:rsid w:val="00331C21"/>
    <w:rsid w:val="00392CA3"/>
    <w:rsid w:val="003A5561"/>
    <w:rsid w:val="004806A6"/>
    <w:rsid w:val="00491503"/>
    <w:rsid w:val="004D12BA"/>
    <w:rsid w:val="00511FBA"/>
    <w:rsid w:val="00530234"/>
    <w:rsid w:val="005332AE"/>
    <w:rsid w:val="0058548B"/>
    <w:rsid w:val="005A02E0"/>
    <w:rsid w:val="005C1648"/>
    <w:rsid w:val="005C330B"/>
    <w:rsid w:val="005C52B4"/>
    <w:rsid w:val="006B7AAB"/>
    <w:rsid w:val="00756AD3"/>
    <w:rsid w:val="0082734D"/>
    <w:rsid w:val="00860F51"/>
    <w:rsid w:val="0086744D"/>
    <w:rsid w:val="00870509"/>
    <w:rsid w:val="0089207E"/>
    <w:rsid w:val="00922F95"/>
    <w:rsid w:val="009418AC"/>
    <w:rsid w:val="0099241C"/>
    <w:rsid w:val="009B658A"/>
    <w:rsid w:val="009C3C2D"/>
    <w:rsid w:val="00A25EC2"/>
    <w:rsid w:val="00A44C3E"/>
    <w:rsid w:val="00A80208"/>
    <w:rsid w:val="00AA177F"/>
    <w:rsid w:val="00B12A0F"/>
    <w:rsid w:val="00B237AC"/>
    <w:rsid w:val="00B34236"/>
    <w:rsid w:val="00BA7F6C"/>
    <w:rsid w:val="00C479A2"/>
    <w:rsid w:val="00CA5B64"/>
    <w:rsid w:val="00CB5F9E"/>
    <w:rsid w:val="00CC4E06"/>
    <w:rsid w:val="00D65F66"/>
    <w:rsid w:val="00D86E26"/>
    <w:rsid w:val="00DC2FBF"/>
    <w:rsid w:val="00DD7F75"/>
    <w:rsid w:val="00DF7D43"/>
    <w:rsid w:val="00E45A7E"/>
    <w:rsid w:val="00F34EB7"/>
    <w:rsid w:val="00F71AAB"/>
    <w:rsid w:val="00F8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46</cp:revision>
  <dcterms:created xsi:type="dcterms:W3CDTF">2019-04-25T10:05:00Z</dcterms:created>
  <dcterms:modified xsi:type="dcterms:W3CDTF">2022-01-13T07:20:00Z</dcterms:modified>
</cp:coreProperties>
</file>